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0C69" w14:textId="77777777" w:rsidR="009133F8" w:rsidRDefault="009133F8" w:rsidP="00A84F3D">
      <w:pPr>
        <w:rPr>
          <w:sz w:val="20"/>
          <w:szCs w:val="20"/>
        </w:rPr>
      </w:pPr>
    </w:p>
    <w:p w14:paraId="32B0469E" w14:textId="77777777" w:rsidR="009133F8" w:rsidRDefault="009133F8" w:rsidP="00A84F3D">
      <w:pPr>
        <w:rPr>
          <w:sz w:val="20"/>
          <w:szCs w:val="20"/>
        </w:rPr>
      </w:pPr>
    </w:p>
    <w:p w14:paraId="713BD3B7" w14:textId="77777777" w:rsidR="009133F8" w:rsidRDefault="009133F8" w:rsidP="009133F8">
      <w:pPr>
        <w:spacing w:after="0" w:line="240" w:lineRule="auto"/>
        <w:jc w:val="center"/>
        <w:rPr>
          <w:rFonts w:cs="Arial"/>
          <w:sz w:val="44"/>
          <w:szCs w:val="44"/>
        </w:rPr>
      </w:pPr>
    </w:p>
    <w:p w14:paraId="76760B26" w14:textId="77777777" w:rsidR="009133F8" w:rsidRDefault="009133F8" w:rsidP="009133F8">
      <w:pPr>
        <w:spacing w:after="0" w:line="240" w:lineRule="auto"/>
        <w:jc w:val="center"/>
        <w:rPr>
          <w:rFonts w:cs="Arial"/>
          <w:sz w:val="44"/>
          <w:szCs w:val="44"/>
        </w:rPr>
      </w:pPr>
    </w:p>
    <w:p w14:paraId="13E39921" w14:textId="77777777" w:rsidR="009133F8" w:rsidRDefault="009133F8" w:rsidP="009133F8">
      <w:pPr>
        <w:spacing w:after="0" w:line="240" w:lineRule="auto"/>
        <w:jc w:val="center"/>
        <w:rPr>
          <w:rFonts w:cs="Arial"/>
          <w:sz w:val="44"/>
          <w:szCs w:val="44"/>
        </w:rPr>
      </w:pPr>
    </w:p>
    <w:p w14:paraId="5F4E2F21" w14:textId="77777777" w:rsidR="009133F8" w:rsidRDefault="009133F8" w:rsidP="009133F8">
      <w:pPr>
        <w:spacing w:after="0" w:line="240" w:lineRule="auto"/>
        <w:jc w:val="center"/>
        <w:rPr>
          <w:rFonts w:cs="Arial"/>
          <w:sz w:val="44"/>
          <w:szCs w:val="44"/>
        </w:rPr>
      </w:pPr>
    </w:p>
    <w:p w14:paraId="1A891B1D" w14:textId="1DC043D5" w:rsidR="009133F8" w:rsidRDefault="009133F8" w:rsidP="007009AC">
      <w:pPr>
        <w:spacing w:after="0" w:line="240" w:lineRule="auto"/>
        <w:jc w:val="center"/>
        <w:rPr>
          <w:rFonts w:cs="Arial"/>
          <w:sz w:val="44"/>
          <w:szCs w:val="44"/>
        </w:rPr>
      </w:pPr>
      <w:r w:rsidRPr="009133F8">
        <w:rPr>
          <w:rFonts w:cs="Arial"/>
          <w:sz w:val="44"/>
          <w:szCs w:val="44"/>
        </w:rPr>
        <w:t xml:space="preserve">Navodila za </w:t>
      </w:r>
      <w:r w:rsidR="007009AC">
        <w:rPr>
          <w:rFonts w:cs="Arial"/>
          <w:sz w:val="44"/>
          <w:szCs w:val="44"/>
        </w:rPr>
        <w:t>vključitev v ICS2</w:t>
      </w:r>
    </w:p>
    <w:p w14:paraId="145BF4D1" w14:textId="77777777" w:rsidR="009133F8" w:rsidRPr="009133F8" w:rsidRDefault="009133F8" w:rsidP="009133F8">
      <w:pPr>
        <w:spacing w:after="0" w:line="240" w:lineRule="auto"/>
        <w:jc w:val="center"/>
        <w:rPr>
          <w:rFonts w:cs="Arial"/>
          <w:sz w:val="44"/>
          <w:szCs w:val="44"/>
        </w:rPr>
      </w:pPr>
    </w:p>
    <w:p w14:paraId="0E854ACF" w14:textId="65005BB1" w:rsidR="009133F8" w:rsidRPr="009133F8" w:rsidRDefault="007009AC" w:rsidP="009133F8">
      <w:pPr>
        <w:spacing w:after="0" w:line="240" w:lineRule="auto"/>
        <w:jc w:val="center"/>
        <w:rPr>
          <w:rFonts w:cs="Arial"/>
          <w:b/>
          <w:bCs/>
          <w:sz w:val="44"/>
          <w:szCs w:val="44"/>
        </w:rPr>
      </w:pPr>
      <w:r>
        <w:rPr>
          <w:rFonts w:cs="Arial"/>
          <w:b/>
          <w:bCs/>
          <w:sz w:val="44"/>
          <w:szCs w:val="44"/>
        </w:rPr>
        <w:t>T</w:t>
      </w:r>
      <w:r w:rsidR="009133F8" w:rsidRPr="009133F8">
        <w:rPr>
          <w:rFonts w:cs="Arial"/>
          <w:b/>
          <w:bCs/>
          <w:sz w:val="44"/>
          <w:szCs w:val="44"/>
        </w:rPr>
        <w:t>uji cestni prevoznik</w:t>
      </w:r>
    </w:p>
    <w:p w14:paraId="71F7F1D5" w14:textId="77777777" w:rsidR="009133F8" w:rsidRDefault="009133F8" w:rsidP="00A84F3D">
      <w:pPr>
        <w:rPr>
          <w:sz w:val="20"/>
          <w:szCs w:val="20"/>
        </w:rPr>
      </w:pPr>
    </w:p>
    <w:p w14:paraId="6EBE5F9F" w14:textId="77777777" w:rsidR="009133F8" w:rsidRDefault="009133F8" w:rsidP="00A84F3D">
      <w:pPr>
        <w:rPr>
          <w:sz w:val="20"/>
          <w:szCs w:val="20"/>
        </w:rPr>
      </w:pPr>
    </w:p>
    <w:p w14:paraId="4D4CACD3" w14:textId="77777777" w:rsidR="009133F8" w:rsidRDefault="009133F8" w:rsidP="00A84F3D">
      <w:pPr>
        <w:rPr>
          <w:sz w:val="20"/>
          <w:szCs w:val="20"/>
        </w:rPr>
      </w:pPr>
    </w:p>
    <w:p w14:paraId="3590E893" w14:textId="77777777" w:rsidR="009133F8" w:rsidRDefault="009133F8" w:rsidP="00A84F3D">
      <w:pPr>
        <w:rPr>
          <w:sz w:val="20"/>
          <w:szCs w:val="20"/>
        </w:rPr>
      </w:pPr>
    </w:p>
    <w:p w14:paraId="441C7961" w14:textId="77777777" w:rsidR="009133F8" w:rsidRDefault="009133F8" w:rsidP="00A84F3D">
      <w:pPr>
        <w:rPr>
          <w:sz w:val="20"/>
          <w:szCs w:val="20"/>
        </w:rPr>
      </w:pPr>
    </w:p>
    <w:p w14:paraId="4BD4E3E5" w14:textId="77777777" w:rsidR="009133F8" w:rsidRDefault="009133F8" w:rsidP="00A84F3D">
      <w:pPr>
        <w:rPr>
          <w:sz w:val="20"/>
          <w:szCs w:val="20"/>
        </w:rPr>
      </w:pPr>
    </w:p>
    <w:p w14:paraId="0D27CBE7" w14:textId="77777777" w:rsidR="009133F8" w:rsidRDefault="009133F8" w:rsidP="00A84F3D">
      <w:pPr>
        <w:rPr>
          <w:sz w:val="20"/>
          <w:szCs w:val="20"/>
        </w:rPr>
      </w:pPr>
    </w:p>
    <w:p w14:paraId="2BBD60DF" w14:textId="77777777" w:rsidR="009133F8" w:rsidRDefault="009133F8" w:rsidP="00A84F3D">
      <w:pPr>
        <w:rPr>
          <w:sz w:val="20"/>
          <w:szCs w:val="20"/>
        </w:rPr>
      </w:pPr>
    </w:p>
    <w:p w14:paraId="2125EB0D" w14:textId="77777777" w:rsidR="009133F8" w:rsidRDefault="009133F8" w:rsidP="00A84F3D">
      <w:pPr>
        <w:rPr>
          <w:sz w:val="20"/>
          <w:szCs w:val="20"/>
        </w:rPr>
      </w:pPr>
    </w:p>
    <w:p w14:paraId="77325CFB" w14:textId="77777777" w:rsidR="009133F8" w:rsidRDefault="009133F8" w:rsidP="00A84F3D">
      <w:pPr>
        <w:rPr>
          <w:sz w:val="20"/>
          <w:szCs w:val="20"/>
        </w:rPr>
      </w:pPr>
    </w:p>
    <w:p w14:paraId="6565ED9D" w14:textId="77777777" w:rsidR="009133F8" w:rsidRDefault="009133F8" w:rsidP="00A84F3D">
      <w:pPr>
        <w:rPr>
          <w:sz w:val="20"/>
          <w:szCs w:val="20"/>
        </w:rPr>
      </w:pPr>
    </w:p>
    <w:p w14:paraId="0FD5DED5" w14:textId="77777777" w:rsidR="009133F8" w:rsidRDefault="009133F8" w:rsidP="00A84F3D">
      <w:pPr>
        <w:rPr>
          <w:sz w:val="20"/>
          <w:szCs w:val="20"/>
        </w:rPr>
      </w:pPr>
    </w:p>
    <w:p w14:paraId="62DB0185" w14:textId="77777777" w:rsidR="009133F8" w:rsidRDefault="009133F8" w:rsidP="00A84F3D">
      <w:pPr>
        <w:rPr>
          <w:sz w:val="20"/>
          <w:szCs w:val="20"/>
        </w:rPr>
        <w:sectPr w:rsidR="009133F8" w:rsidSect="00D71326">
          <w:headerReference w:type="default" r:id="rId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1FCC1577" w14:textId="2F91FC35" w:rsidR="00A84F3D" w:rsidRPr="00A84F3D" w:rsidRDefault="00A84F3D" w:rsidP="00A84F3D">
      <w:pPr>
        <w:rPr>
          <w:sz w:val="20"/>
          <w:szCs w:val="20"/>
        </w:rPr>
      </w:pPr>
      <w:r w:rsidRPr="00A84F3D">
        <w:rPr>
          <w:sz w:val="20"/>
          <w:szCs w:val="20"/>
        </w:rPr>
        <w:lastRenderedPageBreak/>
        <w:t xml:space="preserve">Za vključitev </w:t>
      </w:r>
      <w:r w:rsidR="003C4EC5">
        <w:rPr>
          <w:sz w:val="20"/>
          <w:szCs w:val="20"/>
        </w:rPr>
        <w:t xml:space="preserve">tujega </w:t>
      </w:r>
      <w:r w:rsidRPr="00A84F3D">
        <w:rPr>
          <w:sz w:val="20"/>
          <w:szCs w:val="20"/>
        </w:rPr>
        <w:t xml:space="preserve">cestnega prevoznika v </w:t>
      </w:r>
      <w:r w:rsidRPr="00A84F3D">
        <w:rPr>
          <w:b/>
          <w:bCs/>
          <w:sz w:val="20"/>
          <w:szCs w:val="20"/>
        </w:rPr>
        <w:t xml:space="preserve">Import </w:t>
      </w:r>
      <w:proofErr w:type="spellStart"/>
      <w:r w:rsidRPr="00A84F3D">
        <w:rPr>
          <w:b/>
          <w:bCs/>
          <w:sz w:val="20"/>
          <w:szCs w:val="20"/>
        </w:rPr>
        <w:t>Control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System</w:t>
      </w:r>
      <w:proofErr w:type="spellEnd"/>
      <w:r w:rsidRPr="00A84F3D">
        <w:rPr>
          <w:b/>
          <w:bCs/>
          <w:sz w:val="20"/>
          <w:szCs w:val="20"/>
        </w:rPr>
        <w:t xml:space="preserve"> 2 (ICS2)</w:t>
      </w:r>
      <w:r w:rsidRPr="00A84F3D">
        <w:rPr>
          <w:sz w:val="20"/>
          <w:szCs w:val="20"/>
        </w:rPr>
        <w:t>, ki je sistem Evropske unije za predhodno zbiranje podatkov o blagu, ki vstopa v EU, morate upoštevati naslednje korake: </w:t>
      </w:r>
    </w:p>
    <w:p w14:paraId="73602C40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>Pridobitev EORI številke</w:t>
      </w:r>
      <w:r w:rsidRPr="00A84F3D">
        <w:rPr>
          <w:sz w:val="20"/>
          <w:szCs w:val="20"/>
        </w:rPr>
        <w:t xml:space="preserve">: </w:t>
      </w:r>
    </w:p>
    <w:p w14:paraId="3784FD45" w14:textId="452921A7" w:rsidR="00A84F3D" w:rsidRPr="00A84F3D" w:rsidRDefault="00A84F3D" w:rsidP="007332FC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Kot cestni prevoznik morate imeti veljavno </w:t>
      </w:r>
      <w:r w:rsidRPr="00A84F3D">
        <w:rPr>
          <w:b/>
          <w:bCs/>
          <w:sz w:val="20"/>
          <w:szCs w:val="20"/>
        </w:rPr>
        <w:t>EORI številko</w:t>
      </w:r>
      <w:r w:rsidRPr="00A84F3D">
        <w:rPr>
          <w:sz w:val="20"/>
          <w:szCs w:val="20"/>
        </w:rPr>
        <w:t xml:space="preserve"> (</w:t>
      </w:r>
      <w:proofErr w:type="spellStart"/>
      <w:r w:rsidRPr="00A84F3D">
        <w:rPr>
          <w:sz w:val="20"/>
          <w:szCs w:val="20"/>
        </w:rPr>
        <w:t>Economic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Operators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Registration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and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Identification</w:t>
      </w:r>
      <w:proofErr w:type="spellEnd"/>
      <w:r w:rsidRPr="00A84F3D">
        <w:rPr>
          <w:sz w:val="20"/>
          <w:szCs w:val="20"/>
        </w:rPr>
        <w:t>), ki je potrebna za identifikacijo v carinskih postopkih v EU. Če je še nimate, jo pridobite pri nacionalnem carinskem organu (v Sloveniji je to Finančna uprava RS - FURS).</w:t>
      </w:r>
    </w:p>
    <w:p w14:paraId="03F51B09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>Prilagoditev sistemov in postopkov</w:t>
      </w:r>
      <w:r w:rsidRPr="00A84F3D">
        <w:rPr>
          <w:sz w:val="20"/>
          <w:szCs w:val="20"/>
        </w:rPr>
        <w:t xml:space="preserve">: </w:t>
      </w:r>
    </w:p>
    <w:p w14:paraId="379E6064" w14:textId="5505D9C6" w:rsidR="00A84F3D" w:rsidRPr="00A84F3D" w:rsidRDefault="00A84F3D" w:rsidP="00604DF9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Vaši sistemi in postopki morajo biti prilagojeni za elektronsko izmenjavo podatkov z ICS2. To pomeni, da morate zagotoviti, da lahko predhodno pošljete podatke o </w:t>
      </w:r>
      <w:r w:rsidRPr="00A84F3D">
        <w:rPr>
          <w:b/>
          <w:bCs/>
          <w:sz w:val="20"/>
          <w:szCs w:val="20"/>
        </w:rPr>
        <w:t>vstopni skupni deklaraciji (VSD)</w:t>
      </w:r>
      <w:r w:rsidRPr="00A84F3D">
        <w:rPr>
          <w:sz w:val="20"/>
          <w:szCs w:val="20"/>
        </w:rPr>
        <w:t xml:space="preserve"> za blago, ki ga prevažate v ali skozi EU, še preden je blago naloženo v državi izvora.</w:t>
      </w:r>
    </w:p>
    <w:p w14:paraId="51E4B02C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>Izpolnjevanje vstopne skupne deklaracije (VSD)</w:t>
      </w:r>
      <w:r w:rsidRPr="00A84F3D">
        <w:rPr>
          <w:sz w:val="20"/>
          <w:szCs w:val="20"/>
        </w:rPr>
        <w:t xml:space="preserve">: </w:t>
      </w:r>
    </w:p>
    <w:p w14:paraId="4D476BA3" w14:textId="77777777" w:rsidR="00A84F3D" w:rsidRPr="00A84F3D" w:rsidRDefault="00A84F3D" w:rsidP="00A84F3D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Kot prevoznik ste odgovorni za predložitev podatkov VSD, ki vključujejo podrobnosti o pošiljatelju, prejemniku, opisu blaga (vključno s HS kodami) in drugih zahtevanih informacijah. Če podatki niso popolni ali so napačni, bo pošiljka zavrnjena, kar lahko povzroči zamude ali kazni. </w:t>
      </w:r>
    </w:p>
    <w:p w14:paraId="3F8E5238" w14:textId="52DB86A9" w:rsidR="00A84F3D" w:rsidRPr="00A84F3D" w:rsidRDefault="00A84F3D" w:rsidP="0078381D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Vir: Delegirana uredba Komisije (EU) 2015/2446 z dne 28. julija 2015 o dopolnitvi Uredbe (EU) št. 952/2013 Evropskega parlamenta in Sveta o podrobnih pravilih v zvezi z nekaterimi določbami carinskega zakonika Unije </w:t>
      </w:r>
      <w:hyperlink r:id="rId9" w:history="1">
        <w:r w:rsidRPr="00A84F3D">
          <w:rPr>
            <w:rStyle w:val="Hiperpovezava"/>
            <w:sz w:val="20"/>
            <w:szCs w:val="20"/>
          </w:rPr>
          <w:t>CL2015R2446SL0090010.0001_cp 1..2</w:t>
        </w:r>
      </w:hyperlink>
      <w:r w:rsidRPr="00A84F3D">
        <w:rPr>
          <w:sz w:val="20"/>
          <w:szCs w:val="20"/>
        </w:rPr>
        <w:t>, nabor podatkov F50.</w:t>
      </w:r>
    </w:p>
    <w:p w14:paraId="51F50748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>Upoštevanje časovnih okvirov</w:t>
      </w:r>
      <w:r w:rsidRPr="00A84F3D">
        <w:rPr>
          <w:sz w:val="20"/>
          <w:szCs w:val="20"/>
        </w:rPr>
        <w:t xml:space="preserve">: </w:t>
      </w:r>
    </w:p>
    <w:p w14:paraId="7106B616" w14:textId="7F9A2CB7" w:rsidR="00A84F3D" w:rsidRPr="00A84F3D" w:rsidRDefault="00A84F3D" w:rsidP="00850FF5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Za cestni promet se obveznost priključitve na ICS2 začne </w:t>
      </w:r>
      <w:r w:rsidRPr="00A84F3D">
        <w:rPr>
          <w:b/>
          <w:bCs/>
          <w:sz w:val="20"/>
          <w:szCs w:val="20"/>
        </w:rPr>
        <w:t>1. aprila 2025</w:t>
      </w:r>
      <w:r w:rsidRPr="00A84F3D">
        <w:rPr>
          <w:sz w:val="20"/>
          <w:szCs w:val="20"/>
        </w:rPr>
        <w:t xml:space="preserve">, zadnji rok za vključitev je </w:t>
      </w:r>
      <w:r w:rsidRPr="00A84F3D">
        <w:rPr>
          <w:b/>
          <w:bCs/>
          <w:sz w:val="20"/>
          <w:szCs w:val="20"/>
        </w:rPr>
        <w:t>1. septembra 2025</w:t>
      </w:r>
      <w:r w:rsidRPr="00A84F3D">
        <w:rPr>
          <w:sz w:val="20"/>
          <w:szCs w:val="20"/>
        </w:rPr>
        <w:t xml:space="preserve">. Če do teh datumov ne boste pripravljeni, bi morali načeloma vsaj en mesec pred tem (do 1. marca 2025) pri nacionalnem carinskem organu zaprositi za </w:t>
      </w:r>
      <w:r w:rsidRPr="00A84F3D">
        <w:rPr>
          <w:b/>
          <w:bCs/>
          <w:sz w:val="20"/>
          <w:szCs w:val="20"/>
        </w:rPr>
        <w:t>prehodno obdobje</w:t>
      </w:r>
      <w:r w:rsidRPr="00A84F3D">
        <w:rPr>
          <w:sz w:val="20"/>
          <w:szCs w:val="20"/>
        </w:rPr>
        <w:t xml:space="preserve"> (</w:t>
      </w:r>
      <w:proofErr w:type="spellStart"/>
      <w:r w:rsidRPr="00A84F3D">
        <w:rPr>
          <w:sz w:val="20"/>
          <w:szCs w:val="20"/>
        </w:rPr>
        <w:t>deployment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window</w:t>
      </w:r>
      <w:proofErr w:type="spellEnd"/>
      <w:r w:rsidRPr="00A84F3D">
        <w:rPr>
          <w:sz w:val="20"/>
          <w:szCs w:val="20"/>
        </w:rPr>
        <w:t xml:space="preserve">). </w:t>
      </w:r>
    </w:p>
    <w:p w14:paraId="5580CDA4" w14:textId="1F2D730A" w:rsidR="00A84F3D" w:rsidRPr="00A84F3D" w:rsidRDefault="00A84F3D" w:rsidP="000E420A">
      <w:pPr>
        <w:numPr>
          <w:ilvl w:val="0"/>
          <w:numId w:val="1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>Sodelovanje z IT ponudnikom ali carinskim zastopnikom</w:t>
      </w:r>
      <w:r w:rsidRPr="00A84F3D">
        <w:rPr>
          <w:sz w:val="20"/>
          <w:szCs w:val="20"/>
        </w:rPr>
        <w:t>: Če nimate lastnih tehničnih zmogljivosti, razmislite o najemu ponudnika IT storitev (ITSP), ki bo poskrbel za povezavo z ICS2 ali pa uporabite carinskega zastopnika</w:t>
      </w:r>
      <w:r w:rsidRPr="00A84F3D">
        <w:rPr>
          <w:sz w:val="20"/>
          <w:szCs w:val="20"/>
          <w:u w:val="single"/>
        </w:rPr>
        <w:t xml:space="preserve"> </w:t>
      </w:r>
      <w:r w:rsidRPr="00A84F3D">
        <w:rPr>
          <w:sz w:val="20"/>
          <w:szCs w:val="20"/>
        </w:rPr>
        <w:t xml:space="preserve">(špediter), ki bo v vašem imenu oddal podatke v ICS2. IT ponudnika v SI: </w:t>
      </w:r>
      <w:hyperlink r:id="rId10" w:history="1">
        <w:r w:rsidRPr="00A84F3D">
          <w:rPr>
            <w:rStyle w:val="Hiperpovezava"/>
            <w:sz w:val="20"/>
            <w:szCs w:val="20"/>
          </w:rPr>
          <w:t xml:space="preserve">Trinet </w:t>
        </w:r>
        <w:proofErr w:type="spellStart"/>
        <w:r w:rsidRPr="00A84F3D">
          <w:rPr>
            <w:rStyle w:val="Hiperpovezava"/>
            <w:sz w:val="20"/>
            <w:szCs w:val="20"/>
          </w:rPr>
          <w:t>d.o.o</w:t>
        </w:r>
        <w:proofErr w:type="spellEnd"/>
        <w:r w:rsidRPr="00A84F3D">
          <w:rPr>
            <w:rStyle w:val="Hiperpovezava"/>
            <w:sz w:val="20"/>
            <w:szCs w:val="20"/>
          </w:rPr>
          <w:t>.</w:t>
        </w:r>
      </w:hyperlink>
      <w:r w:rsidRPr="00A84F3D">
        <w:rPr>
          <w:sz w:val="20"/>
          <w:szCs w:val="20"/>
        </w:rPr>
        <w:t xml:space="preserve"> in </w:t>
      </w:r>
      <w:hyperlink r:id="rId11" w:history="1">
        <w:proofErr w:type="spellStart"/>
        <w:r w:rsidRPr="00A84F3D">
          <w:rPr>
            <w:rStyle w:val="Hiperpovezava"/>
            <w:sz w:val="20"/>
            <w:szCs w:val="20"/>
          </w:rPr>
          <w:t>Zzi.d.o.o</w:t>
        </w:r>
        <w:proofErr w:type="spellEnd"/>
        <w:r w:rsidRPr="00A84F3D">
          <w:rPr>
            <w:rStyle w:val="Hiperpovezava"/>
            <w:sz w:val="20"/>
            <w:szCs w:val="20"/>
          </w:rPr>
          <w:t>.</w:t>
        </w:r>
      </w:hyperlink>
    </w:p>
    <w:p w14:paraId="495DE9A4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> </w:t>
      </w:r>
      <w:r w:rsidRPr="00A84F3D">
        <w:rPr>
          <w:b/>
          <w:bCs/>
          <w:sz w:val="20"/>
          <w:szCs w:val="20"/>
        </w:rPr>
        <w:t>Registracija v sistem ICS2</w:t>
      </w:r>
      <w:r w:rsidRPr="00A84F3D">
        <w:rPr>
          <w:sz w:val="20"/>
          <w:szCs w:val="20"/>
        </w:rPr>
        <w:t>: (v kolikor se ne odločite v skladu s prejšnjo točko)</w:t>
      </w:r>
    </w:p>
    <w:p w14:paraId="4A543F2F" w14:textId="70500EA8" w:rsidR="00A84F3D" w:rsidRPr="00A84F3D" w:rsidRDefault="00A84F3D" w:rsidP="001905BB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>Pridobitev davčne številke za konkretno fizično osebo, ki bo vlagala VSD</w:t>
      </w:r>
    </w:p>
    <w:p w14:paraId="1D08CC69" w14:textId="77777777" w:rsidR="00A84F3D" w:rsidRPr="00A84F3D" w:rsidRDefault="00A84F3D" w:rsidP="00D71326">
      <w:pPr>
        <w:ind w:left="1416"/>
        <w:rPr>
          <w:sz w:val="20"/>
          <w:szCs w:val="20"/>
        </w:rPr>
      </w:pPr>
      <w:r w:rsidRPr="00A84F3D">
        <w:rPr>
          <w:sz w:val="20"/>
          <w:szCs w:val="20"/>
        </w:rPr>
        <w:t>Davčno številko je možno zahtevati preko papirnega obrazca, postopek je opisan na povezavi.</w:t>
      </w:r>
    </w:p>
    <w:p w14:paraId="7596A5EB" w14:textId="77777777" w:rsidR="00A84F3D" w:rsidRPr="00A84F3D" w:rsidRDefault="00000000" w:rsidP="00D71326">
      <w:pPr>
        <w:ind w:left="1416"/>
        <w:rPr>
          <w:sz w:val="20"/>
          <w:szCs w:val="20"/>
        </w:rPr>
      </w:pPr>
      <w:hyperlink r:id="rId12" w:history="1">
        <w:r w:rsidR="00A84F3D" w:rsidRPr="00A84F3D">
          <w:rPr>
            <w:rStyle w:val="Hiperpovezava"/>
            <w:sz w:val="20"/>
            <w:szCs w:val="20"/>
          </w:rPr>
          <w:t>https://www.fu.gov.si/zivljenjski_dogodki_prebivalci/pridobitev_davcne_stevilke_za_tujca/</w:t>
        </w:r>
      </w:hyperlink>
    </w:p>
    <w:p w14:paraId="4748BF69" w14:textId="1A62EC8F" w:rsidR="00A84F3D" w:rsidRPr="00A84F3D" w:rsidRDefault="00A84F3D" w:rsidP="00D71326">
      <w:pPr>
        <w:ind w:left="1416"/>
        <w:rPr>
          <w:sz w:val="20"/>
          <w:szCs w:val="20"/>
        </w:rPr>
      </w:pPr>
      <w:r w:rsidRPr="00A84F3D">
        <w:rPr>
          <w:sz w:val="20"/>
          <w:szCs w:val="20"/>
        </w:rPr>
        <w:t>Na samem obrazcu za pridobitev DŠ je potrebno izpolniti polja: 2,3,6,7,(8),(9),(12),13,16 (</w:t>
      </w:r>
      <w:proofErr w:type="spellStart"/>
      <w:r w:rsidRPr="00A84F3D">
        <w:rPr>
          <w:sz w:val="20"/>
          <w:szCs w:val="20"/>
        </w:rPr>
        <w:t>other</w:t>
      </w:r>
      <w:proofErr w:type="spellEnd"/>
      <w:r w:rsidRPr="00A84F3D">
        <w:rPr>
          <w:sz w:val="20"/>
          <w:szCs w:val="20"/>
        </w:rPr>
        <w:t xml:space="preserve"> – ICS2 </w:t>
      </w:r>
      <w:proofErr w:type="spellStart"/>
      <w:r w:rsidRPr="00A84F3D">
        <w:rPr>
          <w:sz w:val="20"/>
          <w:szCs w:val="20"/>
        </w:rPr>
        <w:t>registration</w:t>
      </w:r>
      <w:proofErr w:type="spellEnd"/>
      <w:r w:rsidRPr="00A84F3D">
        <w:rPr>
          <w:sz w:val="20"/>
          <w:szCs w:val="20"/>
        </w:rPr>
        <w:t xml:space="preserve">). </w:t>
      </w:r>
    </w:p>
    <w:p w14:paraId="4CE404BF" w14:textId="1EE6DC63" w:rsidR="00A84F3D" w:rsidRPr="00A84F3D" w:rsidRDefault="00A84F3D" w:rsidP="00A84F3D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>Pridobitev kvalificiranega d</w:t>
      </w:r>
      <w:r w:rsidR="00B013D6">
        <w:rPr>
          <w:sz w:val="20"/>
          <w:szCs w:val="20"/>
        </w:rPr>
        <w:t>i</w:t>
      </w:r>
      <w:r w:rsidRPr="00A84F3D">
        <w:rPr>
          <w:sz w:val="20"/>
          <w:szCs w:val="20"/>
        </w:rPr>
        <w:t xml:space="preserve">gitalnega potrdila (ki vsebuje davčno številko) za osebo, ki bo vlagala VSD. </w:t>
      </w:r>
    </w:p>
    <w:p w14:paraId="6296F8EA" w14:textId="77777777" w:rsidR="00A84F3D" w:rsidRPr="00A84F3D" w:rsidRDefault="00A84F3D" w:rsidP="00A84F3D">
      <w:pPr>
        <w:rPr>
          <w:sz w:val="20"/>
          <w:szCs w:val="20"/>
        </w:rPr>
      </w:pPr>
    </w:p>
    <w:p w14:paraId="54D80791" w14:textId="77777777" w:rsidR="00A84F3D" w:rsidRPr="00A84F3D" w:rsidRDefault="00A84F3D" w:rsidP="00D71326">
      <w:pPr>
        <w:ind w:left="1080"/>
        <w:rPr>
          <w:sz w:val="20"/>
          <w:szCs w:val="20"/>
        </w:rPr>
      </w:pPr>
      <w:r w:rsidRPr="00A84F3D">
        <w:rPr>
          <w:sz w:val="20"/>
          <w:szCs w:val="20"/>
        </w:rPr>
        <w:t>V Sloveniji kvalificirana digitalna potrdila izdajajo naslednji ponudniki storitev zaupanja:</w:t>
      </w:r>
    </w:p>
    <w:p w14:paraId="7EA7285A" w14:textId="77777777" w:rsidR="00A84F3D" w:rsidRPr="00A84F3D" w:rsidRDefault="00A84F3D" w:rsidP="00D71326">
      <w:pPr>
        <w:numPr>
          <w:ilvl w:val="2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lastRenderedPageBreak/>
        <w:t>SI-TRUST (SIGEN-CA)</w:t>
      </w:r>
      <w:r w:rsidRPr="00A84F3D">
        <w:rPr>
          <w:sz w:val="20"/>
          <w:szCs w:val="20"/>
        </w:rPr>
        <w:t>: Državni center za storitve zaupanja na Ministrstvu za digitalno preobrazbo. Izdaja brezplačna potrdila za fizične osebe, poslovne subjekte in državne organe (SIGOV-CA) z veljavnostjo 5 let.</w:t>
      </w:r>
      <w:r w:rsidRPr="00A84F3D">
        <w:rPr>
          <w:sz w:val="20"/>
          <w:szCs w:val="20"/>
        </w:rPr>
        <w:br/>
        <w:t xml:space="preserve">Spletna stran: </w:t>
      </w:r>
      <w:hyperlink r:id="rId13" w:tgtFrame="_blank" w:history="1">
        <w:r w:rsidRPr="00A84F3D">
          <w:rPr>
            <w:rStyle w:val="Hiperpovezava"/>
            <w:sz w:val="20"/>
            <w:szCs w:val="20"/>
          </w:rPr>
          <w:t>https://www.si-trust.gov.si</w:t>
        </w:r>
      </w:hyperlink>
    </w:p>
    <w:p w14:paraId="6DC40D5D" w14:textId="77777777" w:rsidR="00A84F3D" w:rsidRPr="00A84F3D" w:rsidRDefault="00A84F3D" w:rsidP="00D71326">
      <w:pPr>
        <w:numPr>
          <w:ilvl w:val="2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 xml:space="preserve">Halcom </w:t>
      </w:r>
      <w:proofErr w:type="spellStart"/>
      <w:r w:rsidRPr="00A84F3D">
        <w:rPr>
          <w:b/>
          <w:bCs/>
          <w:sz w:val="20"/>
          <w:szCs w:val="20"/>
        </w:rPr>
        <w:t>d.d</w:t>
      </w:r>
      <w:proofErr w:type="spellEnd"/>
      <w:r w:rsidRPr="00A84F3D">
        <w:rPr>
          <w:b/>
          <w:bCs/>
          <w:sz w:val="20"/>
          <w:szCs w:val="20"/>
        </w:rPr>
        <w:t>. (Halcom CA)</w:t>
      </w:r>
      <w:r w:rsidRPr="00A84F3D">
        <w:rPr>
          <w:sz w:val="20"/>
          <w:szCs w:val="20"/>
        </w:rPr>
        <w:t>: Izdaja potrdila za fizične in pravne osebe, shranjena na pametnih karticah, USB-ključih ali v oblaku (Halcom One).</w:t>
      </w:r>
      <w:r w:rsidRPr="00A84F3D">
        <w:rPr>
          <w:sz w:val="20"/>
          <w:szCs w:val="20"/>
        </w:rPr>
        <w:br/>
        <w:t xml:space="preserve">Spletna stran: </w:t>
      </w:r>
      <w:hyperlink r:id="rId14" w:tgtFrame="_blank" w:history="1">
        <w:r w:rsidRPr="00A84F3D">
          <w:rPr>
            <w:rStyle w:val="Hiperpovezava"/>
            <w:sz w:val="20"/>
            <w:szCs w:val="20"/>
          </w:rPr>
          <w:t>https://www.halcom.com</w:t>
        </w:r>
      </w:hyperlink>
    </w:p>
    <w:p w14:paraId="15418E9E" w14:textId="77777777" w:rsidR="00A84F3D" w:rsidRPr="00A84F3D" w:rsidRDefault="00A84F3D" w:rsidP="00D71326">
      <w:pPr>
        <w:numPr>
          <w:ilvl w:val="2"/>
          <w:numId w:val="1"/>
        </w:numPr>
        <w:rPr>
          <w:sz w:val="20"/>
          <w:szCs w:val="20"/>
          <w:lang w:val="en-US"/>
        </w:rPr>
      </w:pPr>
      <w:proofErr w:type="spellStart"/>
      <w:r w:rsidRPr="00A84F3D">
        <w:rPr>
          <w:b/>
          <w:bCs/>
          <w:sz w:val="20"/>
          <w:szCs w:val="20"/>
        </w:rPr>
        <w:t>Rekono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d.o.o</w:t>
      </w:r>
      <w:proofErr w:type="spellEnd"/>
      <w:r w:rsidRPr="00A84F3D">
        <w:rPr>
          <w:b/>
          <w:bCs/>
          <w:sz w:val="20"/>
          <w:szCs w:val="20"/>
        </w:rPr>
        <w:t>. (</w:t>
      </w:r>
      <w:proofErr w:type="spellStart"/>
      <w:r w:rsidRPr="00A84F3D">
        <w:rPr>
          <w:b/>
          <w:bCs/>
          <w:sz w:val="20"/>
          <w:szCs w:val="20"/>
        </w:rPr>
        <w:t>Rekono</w:t>
      </w:r>
      <w:proofErr w:type="spellEnd"/>
      <w:r w:rsidRPr="00A84F3D">
        <w:rPr>
          <w:b/>
          <w:bCs/>
          <w:sz w:val="20"/>
          <w:szCs w:val="20"/>
        </w:rPr>
        <w:t xml:space="preserve"> CA)</w:t>
      </w:r>
      <w:r w:rsidRPr="00A84F3D">
        <w:rPr>
          <w:sz w:val="20"/>
          <w:szCs w:val="20"/>
        </w:rPr>
        <w:t>: Ponuja kvalificirana digitalna potrdila za fizične in pravne osebe.</w:t>
      </w:r>
      <w:r w:rsidRPr="00A84F3D">
        <w:rPr>
          <w:sz w:val="20"/>
          <w:szCs w:val="20"/>
        </w:rPr>
        <w:br/>
        <w:t xml:space="preserve">Spletna stran: </w:t>
      </w:r>
      <w:hyperlink r:id="rId15" w:tgtFrame="_blank" w:history="1">
        <w:r w:rsidRPr="00A84F3D">
          <w:rPr>
            <w:rStyle w:val="Hiperpovezava"/>
            <w:sz w:val="20"/>
            <w:szCs w:val="20"/>
          </w:rPr>
          <w:t>https://www.rekono.si</w:t>
        </w:r>
      </w:hyperlink>
    </w:p>
    <w:p w14:paraId="65194AE0" w14:textId="5E4770AC" w:rsidR="00A84F3D" w:rsidRPr="00A84F3D" w:rsidRDefault="00A84F3D" w:rsidP="003D19EA">
      <w:pPr>
        <w:numPr>
          <w:ilvl w:val="2"/>
          <w:numId w:val="1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 xml:space="preserve">Pošta Slovenije </w:t>
      </w:r>
      <w:proofErr w:type="spellStart"/>
      <w:r w:rsidRPr="00A84F3D">
        <w:rPr>
          <w:b/>
          <w:bCs/>
          <w:sz w:val="20"/>
          <w:szCs w:val="20"/>
        </w:rPr>
        <w:t>d.o.o</w:t>
      </w:r>
      <w:proofErr w:type="spellEnd"/>
      <w:r w:rsidRPr="00A84F3D">
        <w:rPr>
          <w:b/>
          <w:bCs/>
          <w:sz w:val="20"/>
          <w:szCs w:val="20"/>
        </w:rPr>
        <w:t>. (</w:t>
      </w:r>
      <w:proofErr w:type="spellStart"/>
      <w:r w:rsidRPr="00A84F3D">
        <w:rPr>
          <w:b/>
          <w:bCs/>
          <w:sz w:val="20"/>
          <w:szCs w:val="20"/>
        </w:rPr>
        <w:t>Posita</w:t>
      </w:r>
      <w:proofErr w:type="spellEnd"/>
      <w:r w:rsidRPr="00A84F3D">
        <w:rPr>
          <w:b/>
          <w:bCs/>
          <w:sz w:val="20"/>
          <w:szCs w:val="20"/>
        </w:rPr>
        <w:t xml:space="preserve">, prej </w:t>
      </w:r>
      <w:proofErr w:type="spellStart"/>
      <w:r w:rsidRPr="00A84F3D">
        <w:rPr>
          <w:b/>
          <w:bCs/>
          <w:sz w:val="20"/>
          <w:szCs w:val="20"/>
        </w:rPr>
        <w:t>Pošta®CA</w:t>
      </w:r>
      <w:proofErr w:type="spellEnd"/>
      <w:r w:rsidRPr="00A84F3D">
        <w:rPr>
          <w:b/>
          <w:bCs/>
          <w:sz w:val="20"/>
          <w:szCs w:val="20"/>
        </w:rPr>
        <w:t>)</w:t>
      </w:r>
      <w:r w:rsidRPr="00A84F3D">
        <w:rPr>
          <w:sz w:val="20"/>
          <w:szCs w:val="20"/>
        </w:rPr>
        <w:t xml:space="preserve">: Izdaja potrdila za fizične in pravne osebe, shranjena na računalniku ali QSCD napravah (pametna kartica, USB-ključ). Opomba: </w:t>
      </w:r>
      <w:proofErr w:type="spellStart"/>
      <w:r w:rsidRPr="00A84F3D">
        <w:rPr>
          <w:sz w:val="20"/>
          <w:szCs w:val="20"/>
        </w:rPr>
        <w:t>Pošta®CA</w:t>
      </w:r>
      <w:proofErr w:type="spellEnd"/>
      <w:r w:rsidRPr="00A84F3D">
        <w:rPr>
          <w:sz w:val="20"/>
          <w:szCs w:val="20"/>
        </w:rPr>
        <w:t xml:space="preserve"> ne izdaja novih potrdil.</w:t>
      </w:r>
      <w:r w:rsidRPr="00A84F3D">
        <w:rPr>
          <w:sz w:val="20"/>
          <w:szCs w:val="20"/>
        </w:rPr>
        <w:br/>
        <w:t xml:space="preserve">Spletna stran: </w:t>
      </w:r>
      <w:hyperlink r:id="rId16" w:tgtFrame="_blank" w:history="1">
        <w:r w:rsidRPr="00A84F3D">
          <w:rPr>
            <w:rStyle w:val="Hiperpovezava"/>
            <w:sz w:val="20"/>
            <w:szCs w:val="20"/>
          </w:rPr>
          <w:t>https://www.posita.si</w:t>
        </w:r>
      </w:hyperlink>
    </w:p>
    <w:p w14:paraId="165A5310" w14:textId="77777777" w:rsidR="00A84F3D" w:rsidRPr="00A84F3D" w:rsidRDefault="00A84F3D" w:rsidP="00A84F3D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 xml:space="preserve">Registrirati se morate v sistemu ICS2 prek </w:t>
      </w:r>
      <w:proofErr w:type="spellStart"/>
      <w:r w:rsidRPr="00A84F3D">
        <w:rPr>
          <w:b/>
          <w:bCs/>
          <w:sz w:val="20"/>
          <w:szCs w:val="20"/>
        </w:rPr>
        <w:t>Shared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Trader</w:t>
      </w:r>
      <w:proofErr w:type="spellEnd"/>
      <w:r w:rsidRPr="00A84F3D">
        <w:rPr>
          <w:b/>
          <w:bCs/>
          <w:sz w:val="20"/>
          <w:szCs w:val="20"/>
        </w:rPr>
        <w:t xml:space="preserve"> Portal (STP)</w:t>
      </w:r>
      <w:r w:rsidRPr="00A84F3D">
        <w:rPr>
          <w:sz w:val="20"/>
          <w:szCs w:val="20"/>
        </w:rPr>
        <w:t xml:space="preserve"> ali razviti lastni informacijski sistem za povezavo s </w:t>
      </w:r>
      <w:proofErr w:type="spellStart"/>
      <w:r w:rsidRPr="00A84F3D">
        <w:rPr>
          <w:b/>
          <w:bCs/>
          <w:sz w:val="20"/>
          <w:szCs w:val="20"/>
        </w:rPr>
        <w:t>Shared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Trader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Interface</w:t>
      </w:r>
      <w:proofErr w:type="spellEnd"/>
      <w:r w:rsidRPr="00A84F3D">
        <w:rPr>
          <w:b/>
          <w:bCs/>
          <w:sz w:val="20"/>
          <w:szCs w:val="20"/>
        </w:rPr>
        <w:t xml:space="preserve"> (STI)</w:t>
      </w:r>
      <w:r w:rsidRPr="00A84F3D">
        <w:rPr>
          <w:sz w:val="20"/>
          <w:szCs w:val="20"/>
        </w:rPr>
        <w:t xml:space="preserve">. Za dostop do STP se morate registrirati v sistemu </w:t>
      </w:r>
      <w:r w:rsidRPr="00A84F3D">
        <w:rPr>
          <w:b/>
          <w:bCs/>
          <w:sz w:val="20"/>
          <w:szCs w:val="20"/>
        </w:rPr>
        <w:t>UUM&amp;DS</w:t>
      </w:r>
      <w:r w:rsidRPr="00A84F3D">
        <w:rPr>
          <w:sz w:val="20"/>
          <w:szCs w:val="20"/>
        </w:rPr>
        <w:t xml:space="preserve"> (</w:t>
      </w:r>
      <w:proofErr w:type="spellStart"/>
      <w:r w:rsidRPr="00A84F3D">
        <w:rPr>
          <w:sz w:val="20"/>
          <w:szCs w:val="20"/>
        </w:rPr>
        <w:t>Unified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User</w:t>
      </w:r>
      <w:proofErr w:type="spellEnd"/>
      <w:r w:rsidRPr="00A84F3D">
        <w:rPr>
          <w:sz w:val="20"/>
          <w:szCs w:val="20"/>
        </w:rPr>
        <w:t xml:space="preserve"> Management </w:t>
      </w:r>
      <w:proofErr w:type="spellStart"/>
      <w:r w:rsidRPr="00A84F3D">
        <w:rPr>
          <w:sz w:val="20"/>
          <w:szCs w:val="20"/>
        </w:rPr>
        <w:t>and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Digital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Signatures</w:t>
      </w:r>
      <w:proofErr w:type="spellEnd"/>
      <w:r w:rsidRPr="00A84F3D">
        <w:rPr>
          <w:sz w:val="20"/>
          <w:szCs w:val="20"/>
        </w:rPr>
        <w:t xml:space="preserve">) pri nacionalnem carinskem organu. V Sloveniji se lahko registrirate v UUM&amp;DS preko </w:t>
      </w:r>
      <w:r w:rsidRPr="00A84F3D">
        <w:rPr>
          <w:b/>
          <w:bCs/>
          <w:sz w:val="20"/>
          <w:szCs w:val="20"/>
        </w:rPr>
        <w:t xml:space="preserve">portala </w:t>
      </w:r>
      <w:proofErr w:type="spellStart"/>
      <w:r w:rsidRPr="00A84F3D">
        <w:rPr>
          <w:b/>
          <w:bCs/>
          <w:sz w:val="20"/>
          <w:szCs w:val="20"/>
        </w:rPr>
        <w:t>eCarina</w:t>
      </w:r>
      <w:proofErr w:type="spellEnd"/>
      <w:r w:rsidRPr="00A84F3D">
        <w:rPr>
          <w:sz w:val="20"/>
          <w:szCs w:val="20"/>
        </w:rPr>
        <w:t>, kjer se določijo tudi pooblastila za delo (na podlagi spodnjega obrazca). Predpogoj sta predhodni točki a. in b.</w:t>
      </w:r>
    </w:p>
    <w:p w14:paraId="0BD9257E" w14:textId="75BA5484" w:rsidR="00A84F3D" w:rsidRPr="00A84F3D" w:rsidRDefault="00A84F3D" w:rsidP="00D71326">
      <w:pPr>
        <w:ind w:left="1416"/>
        <w:rPr>
          <w:sz w:val="20"/>
          <w:szCs w:val="20"/>
        </w:rPr>
      </w:pPr>
      <w:r w:rsidRPr="00A84F3D">
        <w:rPr>
          <w:sz w:val="20"/>
          <w:szCs w:val="20"/>
        </w:rPr>
        <w:t xml:space="preserve">Prva prijava: </w:t>
      </w:r>
    </w:p>
    <w:p w14:paraId="613437A0" w14:textId="08494A96" w:rsidR="00A84F3D" w:rsidRPr="00A84F3D" w:rsidRDefault="00A84F3D" w:rsidP="00D71326">
      <w:pPr>
        <w:ind w:left="1416"/>
        <w:rPr>
          <w:sz w:val="20"/>
          <w:szCs w:val="20"/>
        </w:rPr>
      </w:pPr>
      <w:r w:rsidRPr="00A84F3D">
        <w:rPr>
          <w:sz w:val="20"/>
          <w:szCs w:val="20"/>
        </w:rPr>
        <w:t xml:space="preserve">Izpolnjen obrazec </w:t>
      </w:r>
      <w:hyperlink r:id="rId17" w:history="1">
        <w:r w:rsidRPr="00A84F3D">
          <w:rPr>
            <w:rStyle w:val="Hiperpovezava"/>
            <w:sz w:val="20"/>
            <w:szCs w:val="20"/>
          </w:rPr>
          <w:t>poob_ecarina.i.docx</w:t>
        </w:r>
      </w:hyperlink>
      <w:r w:rsidRPr="00A84F3D">
        <w:rPr>
          <w:sz w:val="20"/>
          <w:szCs w:val="20"/>
        </w:rPr>
        <w:t xml:space="preserve"> pošljite na naslov </w:t>
      </w:r>
      <w:hyperlink r:id="rId18" w:history="1">
        <w:r w:rsidRPr="00A84F3D">
          <w:rPr>
            <w:rStyle w:val="Hiperpovezava"/>
            <w:sz w:val="20"/>
            <w:szCs w:val="20"/>
          </w:rPr>
          <w:t>sd.fu@gov.si</w:t>
        </w:r>
      </w:hyperlink>
      <w:r w:rsidRPr="00A84F3D">
        <w:rPr>
          <w:sz w:val="20"/>
          <w:szCs w:val="20"/>
        </w:rPr>
        <w:t xml:space="preserve">. Povratno boste prejeli navodila za vstop v </w:t>
      </w:r>
      <w:proofErr w:type="spellStart"/>
      <w:r w:rsidRPr="00A84F3D">
        <w:rPr>
          <w:b/>
          <w:bCs/>
          <w:sz w:val="20"/>
          <w:szCs w:val="20"/>
        </w:rPr>
        <w:t>Shared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Trader</w:t>
      </w:r>
      <w:proofErr w:type="spellEnd"/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b/>
          <w:bCs/>
          <w:sz w:val="20"/>
          <w:szCs w:val="20"/>
        </w:rPr>
        <w:t>Interface</w:t>
      </w:r>
      <w:proofErr w:type="spellEnd"/>
      <w:r w:rsidRPr="00A84F3D">
        <w:rPr>
          <w:b/>
          <w:bCs/>
          <w:sz w:val="20"/>
          <w:szCs w:val="20"/>
        </w:rPr>
        <w:t xml:space="preserve"> (STI)</w:t>
      </w:r>
      <w:r w:rsidRPr="00A84F3D">
        <w:rPr>
          <w:sz w:val="20"/>
          <w:szCs w:val="20"/>
        </w:rPr>
        <w:t xml:space="preserve">. </w:t>
      </w:r>
    </w:p>
    <w:p w14:paraId="3487896B" w14:textId="77777777" w:rsidR="009133F8" w:rsidRDefault="009133F8" w:rsidP="00D71326">
      <w:pPr>
        <w:rPr>
          <w:sz w:val="20"/>
          <w:szCs w:val="20"/>
        </w:rPr>
      </w:pPr>
    </w:p>
    <w:p w14:paraId="2B46CEAA" w14:textId="4EAFA709" w:rsidR="00A84F3D" w:rsidRPr="00A84F3D" w:rsidRDefault="00A84F3D" w:rsidP="00D71326">
      <w:pPr>
        <w:rPr>
          <w:sz w:val="20"/>
          <w:szCs w:val="20"/>
        </w:rPr>
      </w:pPr>
      <w:r w:rsidRPr="00A84F3D">
        <w:rPr>
          <w:sz w:val="20"/>
          <w:szCs w:val="20"/>
        </w:rPr>
        <w:t xml:space="preserve">Dodatne informacije v primeru težav pri registraciji ali uporabi portala </w:t>
      </w:r>
      <w:proofErr w:type="spellStart"/>
      <w:r w:rsidRPr="00A84F3D">
        <w:rPr>
          <w:sz w:val="20"/>
          <w:szCs w:val="20"/>
        </w:rPr>
        <w:t>eCarina</w:t>
      </w:r>
      <w:proofErr w:type="spellEnd"/>
      <w:r w:rsidRPr="00A84F3D">
        <w:rPr>
          <w:sz w:val="20"/>
          <w:szCs w:val="20"/>
        </w:rPr>
        <w:t>/</w:t>
      </w:r>
      <w:r w:rsidRPr="00A84F3D">
        <w:rPr>
          <w:b/>
          <w:bCs/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Shared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Trader</w:t>
      </w:r>
      <w:proofErr w:type="spellEnd"/>
      <w:r w:rsidRPr="00A84F3D">
        <w:rPr>
          <w:sz w:val="20"/>
          <w:szCs w:val="20"/>
        </w:rPr>
        <w:t xml:space="preserve"> </w:t>
      </w:r>
      <w:proofErr w:type="spellStart"/>
      <w:r w:rsidRPr="00A84F3D">
        <w:rPr>
          <w:sz w:val="20"/>
          <w:szCs w:val="20"/>
        </w:rPr>
        <w:t>Interface</w:t>
      </w:r>
      <w:proofErr w:type="spellEnd"/>
      <w:r w:rsidRPr="00A84F3D">
        <w:rPr>
          <w:sz w:val="20"/>
          <w:szCs w:val="20"/>
        </w:rPr>
        <w:t xml:space="preserve"> (STI) vam nudi Sektor za centralno pomoč uporabnikom:</w:t>
      </w:r>
    </w:p>
    <w:p w14:paraId="1B68C03F" w14:textId="77777777" w:rsidR="00A84F3D" w:rsidRPr="00A84F3D" w:rsidRDefault="00A84F3D" w:rsidP="009133F8">
      <w:pPr>
        <w:ind w:left="708"/>
        <w:rPr>
          <w:b/>
          <w:bCs/>
          <w:sz w:val="20"/>
          <w:szCs w:val="20"/>
        </w:rPr>
      </w:pPr>
      <w:r w:rsidRPr="00A84F3D">
        <w:rPr>
          <w:b/>
          <w:bCs/>
          <w:sz w:val="20"/>
          <w:szCs w:val="20"/>
        </w:rPr>
        <w:t>Sektor za centralno pomoč uporabnikom</w:t>
      </w:r>
    </w:p>
    <w:p w14:paraId="1CA3FD9E" w14:textId="77777777" w:rsidR="00A84F3D" w:rsidRPr="00A84F3D" w:rsidRDefault="00A84F3D" w:rsidP="009133F8">
      <w:pPr>
        <w:ind w:left="708"/>
        <w:rPr>
          <w:sz w:val="20"/>
          <w:szCs w:val="20"/>
        </w:rPr>
      </w:pPr>
      <w:r w:rsidRPr="00A84F3D">
        <w:rPr>
          <w:sz w:val="20"/>
          <w:szCs w:val="20"/>
        </w:rPr>
        <w:t>Mednarodni prehod 2b, Vrtojba</w:t>
      </w:r>
    </w:p>
    <w:p w14:paraId="5A4549DF" w14:textId="77777777" w:rsidR="00A84F3D" w:rsidRPr="00A84F3D" w:rsidRDefault="00A84F3D" w:rsidP="009133F8">
      <w:pPr>
        <w:ind w:left="708"/>
        <w:rPr>
          <w:sz w:val="20"/>
          <w:szCs w:val="20"/>
        </w:rPr>
      </w:pPr>
      <w:r w:rsidRPr="00A84F3D">
        <w:rPr>
          <w:sz w:val="20"/>
          <w:szCs w:val="20"/>
        </w:rPr>
        <w:t>5290 Šempeter pri novi Gorici</w:t>
      </w:r>
    </w:p>
    <w:p w14:paraId="2F2FE80C" w14:textId="7906624B" w:rsidR="00A84F3D" w:rsidRPr="00A84F3D" w:rsidRDefault="00A84F3D" w:rsidP="009133F8">
      <w:pPr>
        <w:ind w:left="708"/>
        <w:rPr>
          <w:sz w:val="20"/>
          <w:szCs w:val="20"/>
        </w:rPr>
      </w:pPr>
      <w:r w:rsidRPr="00A84F3D">
        <w:rPr>
          <w:sz w:val="20"/>
          <w:szCs w:val="20"/>
        </w:rPr>
        <w:t xml:space="preserve">Telefon: </w:t>
      </w:r>
      <w:r w:rsidR="009133F8">
        <w:rPr>
          <w:sz w:val="20"/>
          <w:szCs w:val="20"/>
        </w:rPr>
        <w:t xml:space="preserve">+386 </w:t>
      </w:r>
      <w:r w:rsidRPr="00A84F3D">
        <w:rPr>
          <w:sz w:val="20"/>
          <w:szCs w:val="20"/>
        </w:rPr>
        <w:t>52</w:t>
      </w:r>
      <w:r w:rsidR="009133F8">
        <w:rPr>
          <w:sz w:val="20"/>
          <w:szCs w:val="20"/>
        </w:rPr>
        <w:t xml:space="preserve"> </w:t>
      </w:r>
      <w:r w:rsidRPr="00A84F3D">
        <w:rPr>
          <w:sz w:val="20"/>
          <w:szCs w:val="20"/>
        </w:rPr>
        <w:t>97</w:t>
      </w:r>
      <w:r w:rsidR="009133F8">
        <w:rPr>
          <w:sz w:val="20"/>
          <w:szCs w:val="20"/>
        </w:rPr>
        <w:t xml:space="preserve"> </w:t>
      </w:r>
      <w:r w:rsidRPr="00A84F3D">
        <w:rPr>
          <w:sz w:val="20"/>
          <w:szCs w:val="20"/>
        </w:rPr>
        <w:t>68</w:t>
      </w:r>
      <w:r w:rsidR="009133F8">
        <w:rPr>
          <w:sz w:val="20"/>
          <w:szCs w:val="20"/>
        </w:rPr>
        <w:t xml:space="preserve"> </w:t>
      </w:r>
      <w:r w:rsidRPr="00A84F3D">
        <w:rPr>
          <w:sz w:val="20"/>
          <w:szCs w:val="20"/>
        </w:rPr>
        <w:t>00</w:t>
      </w:r>
    </w:p>
    <w:p w14:paraId="5BE5EDBF" w14:textId="04F5DE59" w:rsidR="00A84F3D" w:rsidRPr="00A84F3D" w:rsidRDefault="00A84F3D" w:rsidP="009133F8">
      <w:pPr>
        <w:ind w:left="708"/>
        <w:rPr>
          <w:sz w:val="20"/>
          <w:szCs w:val="20"/>
        </w:rPr>
      </w:pPr>
      <w:r w:rsidRPr="00A84F3D">
        <w:rPr>
          <w:sz w:val="20"/>
          <w:szCs w:val="20"/>
        </w:rPr>
        <w:t xml:space="preserve">E-pošta:  </w:t>
      </w:r>
      <w:proofErr w:type="spellStart"/>
      <w:r w:rsidRPr="00A84F3D">
        <w:rPr>
          <w:sz w:val="20"/>
          <w:szCs w:val="20"/>
        </w:rPr>
        <w:t>sd.fu</w:t>
      </w:r>
      <w:proofErr w:type="spellEnd"/>
      <w:r w:rsidRPr="00A84F3D">
        <w:rPr>
          <w:sz w:val="20"/>
          <w:szCs w:val="20"/>
        </w:rPr>
        <w:t>(at)gov.si</w:t>
      </w:r>
      <w:r w:rsidR="009133F8">
        <w:rPr>
          <w:sz w:val="20"/>
          <w:szCs w:val="20"/>
        </w:rPr>
        <w:t xml:space="preserve"> </w:t>
      </w:r>
    </w:p>
    <w:p w14:paraId="1EDEACFA" w14:textId="77777777" w:rsidR="00A84F3D" w:rsidRPr="00A84F3D" w:rsidRDefault="00A84F3D" w:rsidP="009133F8">
      <w:pPr>
        <w:ind w:left="708"/>
        <w:rPr>
          <w:b/>
          <w:bCs/>
          <w:sz w:val="20"/>
          <w:szCs w:val="20"/>
        </w:rPr>
      </w:pPr>
      <w:r w:rsidRPr="00A84F3D">
        <w:rPr>
          <w:b/>
          <w:bCs/>
          <w:sz w:val="20"/>
          <w:szCs w:val="20"/>
        </w:rPr>
        <w:t>Delovni čas:</w:t>
      </w:r>
    </w:p>
    <w:p w14:paraId="5F9EBE92" w14:textId="77777777" w:rsidR="00A84F3D" w:rsidRPr="00A84F3D" w:rsidRDefault="00A84F3D" w:rsidP="009133F8">
      <w:pPr>
        <w:ind w:left="708"/>
        <w:rPr>
          <w:sz w:val="20"/>
          <w:szCs w:val="20"/>
        </w:rPr>
      </w:pPr>
      <w:r w:rsidRPr="00A84F3D">
        <w:rPr>
          <w:sz w:val="20"/>
          <w:szCs w:val="20"/>
        </w:rPr>
        <w:t>Vsak dan od ponedeljka do petka, od 8.00 do 18.00</w:t>
      </w:r>
    </w:p>
    <w:p w14:paraId="29FD3F1F" w14:textId="77777777" w:rsidR="00A84F3D" w:rsidRPr="00A84F3D" w:rsidRDefault="00A84F3D" w:rsidP="009133F8">
      <w:pPr>
        <w:ind w:left="708"/>
        <w:rPr>
          <w:sz w:val="20"/>
          <w:szCs w:val="20"/>
          <w:lang w:val="en-US"/>
        </w:rPr>
      </w:pPr>
      <w:r w:rsidRPr="00A84F3D">
        <w:rPr>
          <w:sz w:val="20"/>
          <w:szCs w:val="20"/>
        </w:rPr>
        <w:t xml:space="preserve">Vir: </w:t>
      </w:r>
      <w:hyperlink r:id="rId19" w:history="1">
        <w:r w:rsidRPr="00A84F3D">
          <w:rPr>
            <w:rStyle w:val="Hiperpovezava"/>
            <w:sz w:val="20"/>
            <w:szCs w:val="20"/>
          </w:rPr>
          <w:t xml:space="preserve">EU Customs </w:t>
        </w:r>
        <w:proofErr w:type="spellStart"/>
        <w:r w:rsidRPr="00A84F3D">
          <w:rPr>
            <w:rStyle w:val="Hiperpovezava"/>
            <w:sz w:val="20"/>
            <w:szCs w:val="20"/>
          </w:rPr>
          <w:t>Trader</w:t>
        </w:r>
        <w:proofErr w:type="spellEnd"/>
        <w:r w:rsidRPr="00A84F3D">
          <w:rPr>
            <w:rStyle w:val="Hiperpovezava"/>
            <w:sz w:val="20"/>
            <w:szCs w:val="20"/>
          </w:rPr>
          <w:t xml:space="preserve"> Portal - </w:t>
        </w:r>
        <w:proofErr w:type="spellStart"/>
        <w:r w:rsidRPr="00A84F3D">
          <w:rPr>
            <w:rStyle w:val="Hiperpovezava"/>
            <w:sz w:val="20"/>
            <w:szCs w:val="20"/>
          </w:rPr>
          <w:t>European</w:t>
        </w:r>
        <w:proofErr w:type="spellEnd"/>
        <w:r w:rsidRPr="00A84F3D">
          <w:rPr>
            <w:rStyle w:val="Hiperpovezava"/>
            <w:sz w:val="20"/>
            <w:szCs w:val="20"/>
          </w:rPr>
          <w:t xml:space="preserve"> </w:t>
        </w:r>
        <w:proofErr w:type="spellStart"/>
        <w:r w:rsidRPr="00A84F3D">
          <w:rPr>
            <w:rStyle w:val="Hiperpovezava"/>
            <w:sz w:val="20"/>
            <w:szCs w:val="20"/>
          </w:rPr>
          <w:t>Commission</w:t>
        </w:r>
        <w:proofErr w:type="spellEnd"/>
      </w:hyperlink>
    </w:p>
    <w:p w14:paraId="736B5CC7" w14:textId="77777777" w:rsidR="00A84F3D" w:rsidRDefault="00000000" w:rsidP="009133F8">
      <w:pPr>
        <w:ind w:left="708"/>
      </w:pPr>
      <w:hyperlink r:id="rId20" w:history="1">
        <w:r w:rsidR="00A84F3D" w:rsidRPr="00A84F3D">
          <w:rPr>
            <w:rStyle w:val="Hiperpovezava"/>
            <w:sz w:val="20"/>
            <w:szCs w:val="20"/>
          </w:rPr>
          <w:t>e-Carina | FINANČNA UPRAVA REPUBLIKE SLOVENIJE</w:t>
        </w:r>
      </w:hyperlink>
    </w:p>
    <w:p w14:paraId="3FF4E055" w14:textId="77777777" w:rsidR="009133F8" w:rsidRPr="00A84F3D" w:rsidRDefault="009133F8" w:rsidP="00A84F3D">
      <w:pPr>
        <w:rPr>
          <w:sz w:val="20"/>
          <w:szCs w:val="20"/>
          <w:lang w:val="it-IT"/>
        </w:rPr>
      </w:pPr>
    </w:p>
    <w:p w14:paraId="253117A9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>Usposabljanje in skladnost</w:t>
      </w:r>
      <w:r w:rsidRPr="00A84F3D">
        <w:rPr>
          <w:sz w:val="20"/>
          <w:szCs w:val="20"/>
        </w:rPr>
        <w:t xml:space="preserve">: </w:t>
      </w:r>
    </w:p>
    <w:p w14:paraId="38B30AD0" w14:textId="55AD0E22" w:rsidR="00A84F3D" w:rsidRPr="00A84F3D" w:rsidRDefault="00A84F3D" w:rsidP="003B41BF">
      <w:pPr>
        <w:numPr>
          <w:ilvl w:val="1"/>
          <w:numId w:val="1"/>
        </w:numPr>
        <w:rPr>
          <w:sz w:val="20"/>
          <w:szCs w:val="20"/>
        </w:rPr>
      </w:pPr>
      <w:r w:rsidRPr="00A84F3D">
        <w:rPr>
          <w:sz w:val="20"/>
          <w:szCs w:val="20"/>
        </w:rPr>
        <w:t>Zagotovite, da je vaše osebje usposobljeno za delo z ICS2 in razume zahteve za pravilno izpolnjevanje VSD. Preverite tudi, ali so vaši poslovni partnerji (pošiljatelji, prejemniki) seznanjeni z zahtevami ICS2, saj morajo zagotoviti točne podatke o blagu.</w:t>
      </w:r>
    </w:p>
    <w:p w14:paraId="47B29964" w14:textId="77777777" w:rsidR="00A84F3D" w:rsidRPr="00A84F3D" w:rsidRDefault="00A84F3D" w:rsidP="00A84F3D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lastRenderedPageBreak/>
        <w:t>Kontakt s carinskim organom</w:t>
      </w:r>
      <w:r w:rsidRPr="00A84F3D">
        <w:rPr>
          <w:sz w:val="20"/>
          <w:szCs w:val="20"/>
        </w:rPr>
        <w:t xml:space="preserve">: </w:t>
      </w:r>
    </w:p>
    <w:p w14:paraId="29B36447" w14:textId="77777777" w:rsidR="00A84F3D" w:rsidRPr="00A84F3D" w:rsidRDefault="00A84F3D" w:rsidP="00A84F3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A84F3D">
        <w:rPr>
          <w:sz w:val="20"/>
          <w:szCs w:val="20"/>
        </w:rPr>
        <w:t xml:space="preserve">Za dodatne informacije lahko preverite dokumentacijo na spletni strani Evropske komisije ali v skupini </w:t>
      </w:r>
      <w:hyperlink r:id="rId21" w:history="1">
        <w:r w:rsidRPr="00A84F3D">
          <w:rPr>
            <w:rStyle w:val="Hiperpovezava"/>
            <w:b/>
            <w:bCs/>
            <w:sz w:val="20"/>
            <w:szCs w:val="20"/>
          </w:rPr>
          <w:t>CIRCABC</w:t>
        </w:r>
        <w:r w:rsidRPr="00A84F3D">
          <w:rPr>
            <w:rStyle w:val="Hiperpovezava"/>
            <w:sz w:val="20"/>
            <w:szCs w:val="20"/>
          </w:rPr>
          <w:t xml:space="preserve"> za ICS2</w:t>
        </w:r>
      </w:hyperlink>
      <w:r w:rsidRPr="00A84F3D">
        <w:rPr>
          <w:sz w:val="20"/>
          <w:szCs w:val="20"/>
        </w:rPr>
        <w:t xml:space="preserve"> in </w:t>
      </w:r>
      <w:hyperlink r:id="rId22" w:history="1">
        <w:r w:rsidRPr="00A84F3D">
          <w:rPr>
            <w:rStyle w:val="Hiperpovezava"/>
            <w:sz w:val="20"/>
            <w:szCs w:val="20"/>
          </w:rPr>
          <w:t>internet straneh FURS</w:t>
        </w:r>
      </w:hyperlink>
      <w:r w:rsidRPr="00A84F3D">
        <w:rPr>
          <w:sz w:val="20"/>
          <w:szCs w:val="20"/>
        </w:rPr>
        <w:t xml:space="preserve"> </w:t>
      </w:r>
    </w:p>
    <w:p w14:paraId="621AAE30" w14:textId="77777777" w:rsidR="00A84F3D" w:rsidRPr="00A84F3D" w:rsidRDefault="00A84F3D" w:rsidP="00A84F3D">
      <w:pPr>
        <w:numPr>
          <w:ilvl w:val="1"/>
          <w:numId w:val="1"/>
        </w:numPr>
        <w:rPr>
          <w:sz w:val="20"/>
          <w:szCs w:val="20"/>
          <w:lang w:val="en-US"/>
        </w:rPr>
      </w:pPr>
      <w:r w:rsidRPr="00A84F3D">
        <w:rPr>
          <w:sz w:val="20"/>
          <w:szCs w:val="20"/>
        </w:rPr>
        <w:t xml:space="preserve">Dodatni viri: </w:t>
      </w:r>
      <w:hyperlink r:id="rId23" w:history="1">
        <w:r w:rsidRPr="00A84F3D">
          <w:rPr>
            <w:rStyle w:val="Hiperpovezava"/>
            <w:sz w:val="20"/>
            <w:szCs w:val="20"/>
          </w:rPr>
          <w:t xml:space="preserve">Import </w:t>
        </w:r>
        <w:proofErr w:type="spellStart"/>
        <w:r w:rsidRPr="00A84F3D">
          <w:rPr>
            <w:rStyle w:val="Hiperpovezava"/>
            <w:sz w:val="20"/>
            <w:szCs w:val="20"/>
          </w:rPr>
          <w:t>Control</w:t>
        </w:r>
        <w:proofErr w:type="spellEnd"/>
        <w:r w:rsidRPr="00A84F3D">
          <w:rPr>
            <w:rStyle w:val="Hiperpovezava"/>
            <w:sz w:val="20"/>
            <w:szCs w:val="20"/>
          </w:rPr>
          <w:t xml:space="preserve"> </w:t>
        </w:r>
        <w:proofErr w:type="spellStart"/>
        <w:r w:rsidRPr="00A84F3D">
          <w:rPr>
            <w:rStyle w:val="Hiperpovezava"/>
            <w:sz w:val="20"/>
            <w:szCs w:val="20"/>
          </w:rPr>
          <w:t>System</w:t>
        </w:r>
        <w:proofErr w:type="spellEnd"/>
        <w:r w:rsidRPr="00A84F3D">
          <w:rPr>
            <w:rStyle w:val="Hiperpovezava"/>
            <w:sz w:val="20"/>
            <w:szCs w:val="20"/>
          </w:rPr>
          <w:t xml:space="preserve"> 2 - </w:t>
        </w:r>
        <w:proofErr w:type="spellStart"/>
        <w:r w:rsidRPr="00A84F3D">
          <w:rPr>
            <w:rStyle w:val="Hiperpovezava"/>
            <w:sz w:val="20"/>
            <w:szCs w:val="20"/>
          </w:rPr>
          <w:t>European</w:t>
        </w:r>
        <w:proofErr w:type="spellEnd"/>
        <w:r w:rsidRPr="00A84F3D">
          <w:rPr>
            <w:rStyle w:val="Hiperpovezava"/>
            <w:sz w:val="20"/>
            <w:szCs w:val="20"/>
          </w:rPr>
          <w:t xml:space="preserve"> </w:t>
        </w:r>
        <w:proofErr w:type="spellStart"/>
        <w:r w:rsidRPr="00A84F3D">
          <w:rPr>
            <w:rStyle w:val="Hiperpovezava"/>
            <w:sz w:val="20"/>
            <w:szCs w:val="20"/>
          </w:rPr>
          <w:t>Commission</w:t>
        </w:r>
        <w:proofErr w:type="spellEnd"/>
      </w:hyperlink>
    </w:p>
    <w:p w14:paraId="7B6C18C8" w14:textId="43593ED2" w:rsidR="00A84F3D" w:rsidRPr="00A84F3D" w:rsidRDefault="00D71326" w:rsidP="002E00AC">
      <w:pPr>
        <w:numPr>
          <w:ilvl w:val="1"/>
          <w:numId w:val="1"/>
        </w:numPr>
        <w:rPr>
          <w:sz w:val="20"/>
          <w:szCs w:val="20"/>
          <w:lang w:val="it-IT"/>
        </w:rPr>
      </w:pPr>
      <w:r>
        <w:rPr>
          <w:sz w:val="20"/>
          <w:szCs w:val="20"/>
        </w:rPr>
        <w:t xml:space="preserve">Centralno </w:t>
      </w:r>
      <w:r w:rsidR="00A84F3D" w:rsidRPr="00A84F3D">
        <w:rPr>
          <w:sz w:val="20"/>
          <w:szCs w:val="20"/>
        </w:rPr>
        <w:t xml:space="preserve">pomoč uporabnikom: </w:t>
      </w:r>
      <w:hyperlink r:id="rId24" w:history="1">
        <w:r w:rsidR="00A84F3D" w:rsidRPr="00A84F3D">
          <w:rPr>
            <w:rStyle w:val="Hiperpovezava"/>
            <w:sz w:val="20"/>
            <w:szCs w:val="20"/>
          </w:rPr>
          <w:t>sd.fu@gov.si</w:t>
        </w:r>
      </w:hyperlink>
      <w:r w:rsidR="00A84F3D" w:rsidRPr="00A84F3D">
        <w:rPr>
          <w:sz w:val="20"/>
          <w:szCs w:val="20"/>
        </w:rPr>
        <w:t>.</w:t>
      </w:r>
    </w:p>
    <w:p w14:paraId="7CFFB3DA" w14:textId="77777777" w:rsidR="00A84F3D" w:rsidRPr="00A84F3D" w:rsidRDefault="00A84F3D" w:rsidP="00A84F3D">
      <w:pPr>
        <w:rPr>
          <w:sz w:val="20"/>
          <w:szCs w:val="20"/>
          <w:lang w:val="en-US"/>
        </w:rPr>
      </w:pPr>
      <w:r w:rsidRPr="00A84F3D">
        <w:rPr>
          <w:b/>
          <w:bCs/>
          <w:sz w:val="20"/>
          <w:szCs w:val="20"/>
        </w:rPr>
        <w:t>Dodatni nasveti:</w:t>
      </w:r>
    </w:p>
    <w:p w14:paraId="78A3B47E" w14:textId="77777777" w:rsidR="00A84F3D" w:rsidRPr="00A84F3D" w:rsidRDefault="00A84F3D" w:rsidP="00A84F3D">
      <w:pPr>
        <w:numPr>
          <w:ilvl w:val="0"/>
          <w:numId w:val="2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>Priprava vnaprej</w:t>
      </w:r>
      <w:r w:rsidRPr="00A84F3D">
        <w:rPr>
          <w:sz w:val="20"/>
          <w:szCs w:val="20"/>
        </w:rPr>
        <w:t xml:space="preserve">: Začnite postopek prilagajanja čim prej, saj lahko registracija in testiranje sistemov vzameta čas. </w:t>
      </w:r>
      <w:r w:rsidRPr="00A84F3D">
        <w:rPr>
          <w:sz w:val="20"/>
          <w:szCs w:val="20"/>
          <w:u w:val="single"/>
        </w:rPr>
        <w:t xml:space="preserve">Čim prej se odločite za način povezave/uporabe ICS2, saj so od tega odvisni vaši/naši </w:t>
      </w:r>
      <w:proofErr w:type="spellStart"/>
      <w:r w:rsidRPr="00A84F3D">
        <w:rPr>
          <w:sz w:val="20"/>
          <w:szCs w:val="20"/>
          <w:u w:val="single"/>
        </w:rPr>
        <w:t>nadaljni</w:t>
      </w:r>
      <w:proofErr w:type="spellEnd"/>
      <w:r w:rsidRPr="00A84F3D">
        <w:rPr>
          <w:sz w:val="20"/>
          <w:szCs w:val="20"/>
          <w:u w:val="single"/>
        </w:rPr>
        <w:t xml:space="preserve"> koraki.</w:t>
      </w:r>
    </w:p>
    <w:p w14:paraId="3B50412E" w14:textId="77777777" w:rsidR="00A84F3D" w:rsidRPr="00A84F3D" w:rsidRDefault="00A84F3D" w:rsidP="00A84F3D">
      <w:pPr>
        <w:numPr>
          <w:ilvl w:val="0"/>
          <w:numId w:val="2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>Sodelovanje z IT ponudnikom</w:t>
      </w:r>
      <w:r w:rsidRPr="00A84F3D">
        <w:rPr>
          <w:sz w:val="20"/>
          <w:szCs w:val="20"/>
        </w:rPr>
        <w:t>: Če nimate lastnih tehničnih zmogljivosti, razmislite o najemu ponudnika IT storitev (ITSP), ki bo poskrbel za povezavo z ICS2 ali pa uporabite carinskega zastopnika.</w:t>
      </w:r>
    </w:p>
    <w:p w14:paraId="10E161D9" w14:textId="77777777" w:rsidR="00A84F3D" w:rsidRPr="00A84F3D" w:rsidRDefault="00A84F3D" w:rsidP="00A84F3D">
      <w:pPr>
        <w:numPr>
          <w:ilvl w:val="0"/>
          <w:numId w:val="2"/>
        </w:numPr>
        <w:rPr>
          <w:sz w:val="20"/>
          <w:szCs w:val="20"/>
        </w:rPr>
      </w:pPr>
      <w:r w:rsidRPr="00A84F3D">
        <w:rPr>
          <w:b/>
          <w:bCs/>
          <w:sz w:val="20"/>
          <w:szCs w:val="20"/>
        </w:rPr>
        <w:t>Preverjanje partnerjev</w:t>
      </w:r>
      <w:r w:rsidRPr="00A84F3D">
        <w:rPr>
          <w:sz w:val="20"/>
          <w:szCs w:val="20"/>
        </w:rPr>
        <w:t>: Poskrbite, da vaši poslovni partnerji (npr. pošiljatelji) posredujejo natančne podatke o blagu, saj ste kot prevoznik odgovorni za pravilnost podatkov v VSD.</w:t>
      </w:r>
    </w:p>
    <w:p w14:paraId="31737708" w14:textId="77777777" w:rsidR="00A84F3D" w:rsidRPr="00A84F3D" w:rsidRDefault="00A84F3D" w:rsidP="00A84F3D">
      <w:pPr>
        <w:rPr>
          <w:sz w:val="20"/>
          <w:szCs w:val="20"/>
        </w:rPr>
      </w:pPr>
    </w:p>
    <w:p w14:paraId="209E8B1D" w14:textId="77777777" w:rsidR="00A84F3D" w:rsidRPr="00A84F3D" w:rsidRDefault="00A84F3D" w:rsidP="009133F8"/>
    <w:sectPr w:rsidR="00A84F3D" w:rsidRPr="00A84F3D" w:rsidSect="00D71326">
      <w:headerReference w:type="default" r:id="rId25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63C4" w14:textId="77777777" w:rsidR="00377250" w:rsidRDefault="00377250" w:rsidP="009133F8">
      <w:pPr>
        <w:spacing w:after="0" w:line="240" w:lineRule="auto"/>
      </w:pPr>
      <w:r>
        <w:separator/>
      </w:r>
    </w:p>
  </w:endnote>
  <w:endnote w:type="continuationSeparator" w:id="0">
    <w:p w14:paraId="6B46C06D" w14:textId="77777777" w:rsidR="00377250" w:rsidRDefault="00377250" w:rsidP="0091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F60F" w14:textId="77777777" w:rsidR="00377250" w:rsidRDefault="00377250" w:rsidP="009133F8">
      <w:pPr>
        <w:spacing w:after="0" w:line="240" w:lineRule="auto"/>
      </w:pPr>
      <w:r>
        <w:separator/>
      </w:r>
    </w:p>
  </w:footnote>
  <w:footnote w:type="continuationSeparator" w:id="0">
    <w:p w14:paraId="4FBF49D6" w14:textId="77777777" w:rsidR="00377250" w:rsidRDefault="00377250" w:rsidP="0091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D790" w14:textId="3402AE2A" w:rsidR="009133F8" w:rsidRPr="008F3500" w:rsidRDefault="009133F8" w:rsidP="009133F8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3F5859E" wp14:editId="41DF711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573299563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EC2493F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5D418EFF" w14:textId="77777777" w:rsidR="009133F8" w:rsidRPr="008F3500" w:rsidRDefault="009133F8" w:rsidP="009133F8">
    <w:pPr>
      <w:pStyle w:val="Glava"/>
      <w:tabs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3717A4C1" w14:textId="77777777" w:rsidR="009133F8" w:rsidRDefault="009133F8" w:rsidP="009133F8">
    <w:pPr>
      <w:pStyle w:val="Glava"/>
      <w:tabs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21184AF8" w14:textId="77777777" w:rsidR="009133F8" w:rsidRPr="00A12D5C" w:rsidRDefault="009133F8" w:rsidP="009133F8">
    <w:pPr>
      <w:pStyle w:val="Glava"/>
      <w:tabs>
        <w:tab w:val="left" w:pos="5112"/>
      </w:tabs>
      <w:spacing w:before="120" w:line="240" w:lineRule="exact"/>
      <w:rPr>
        <w:rFonts w:ascii="Republika" w:hAnsi="Republika"/>
        <w:caps/>
      </w:rPr>
    </w:pPr>
    <w:r>
      <w:rPr>
        <w:rFonts w:ascii="Republika" w:hAnsi="Republika"/>
      </w:rPr>
      <w:t>Generalni finančni urad</w:t>
    </w:r>
  </w:p>
  <w:p w14:paraId="3C00D12E" w14:textId="77777777" w:rsidR="009133F8" w:rsidRPr="008F3500" w:rsidRDefault="009133F8" w:rsidP="009133F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 xml:space="preserve">Šmartinska cesta 55, </w:t>
    </w:r>
    <w:proofErr w:type="spellStart"/>
    <w:r>
      <w:rPr>
        <w:rFonts w:cs="Arial"/>
        <w:sz w:val="16"/>
      </w:rPr>
      <w:t>p.p</w:t>
    </w:r>
    <w:proofErr w:type="spellEnd"/>
    <w:r>
      <w:rPr>
        <w:rFonts w:cs="Arial"/>
        <w:sz w:val="16"/>
      </w:rPr>
      <w:t>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06659753" w14:textId="77777777" w:rsidR="009133F8" w:rsidRPr="008F3500" w:rsidRDefault="009133F8" w:rsidP="009133F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026AF4D1" w14:textId="77777777" w:rsidR="009133F8" w:rsidRPr="008F3500" w:rsidRDefault="009133F8" w:rsidP="009133F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19F1CB8D" w14:textId="5C3EA91A" w:rsidR="009133F8" w:rsidRDefault="009133F8" w:rsidP="009133F8">
    <w:pPr>
      <w:pStyle w:val="Glava"/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1687" w14:textId="022C4D19" w:rsidR="009133F8" w:rsidRPr="009133F8" w:rsidRDefault="009133F8" w:rsidP="009133F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BE5"/>
    <w:multiLevelType w:val="hybridMultilevel"/>
    <w:tmpl w:val="F5EA9D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F4FAF"/>
    <w:multiLevelType w:val="multilevel"/>
    <w:tmpl w:val="5CF6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8703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272775">
    <w:abstractNumId w:val="1"/>
  </w:num>
  <w:num w:numId="3" w16cid:durableId="56696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3D"/>
    <w:rsid w:val="00092833"/>
    <w:rsid w:val="0010032F"/>
    <w:rsid w:val="00377250"/>
    <w:rsid w:val="003C4EC5"/>
    <w:rsid w:val="00466676"/>
    <w:rsid w:val="005C2D23"/>
    <w:rsid w:val="007009AC"/>
    <w:rsid w:val="0076257F"/>
    <w:rsid w:val="0086332A"/>
    <w:rsid w:val="009133F8"/>
    <w:rsid w:val="00A84F3D"/>
    <w:rsid w:val="00B013D6"/>
    <w:rsid w:val="00D71326"/>
    <w:rsid w:val="00D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265C4"/>
  <w15:chartTrackingRefBased/>
  <w15:docId w15:val="{A5A80C34-3A3B-439D-A0A1-6C4CBE39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3F8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A8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8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4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8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84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8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8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8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8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84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84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84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84F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84F3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84F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84F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84F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84F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8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8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8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8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8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84F3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84F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84F3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8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84F3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84F3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A84F3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4F3D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nhideWhenUsed/>
    <w:rsid w:val="0091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33F8"/>
  </w:style>
  <w:style w:type="paragraph" w:styleId="Noga">
    <w:name w:val="footer"/>
    <w:basedOn w:val="Navaden"/>
    <w:link w:val="NogaZnak"/>
    <w:uiPriority w:val="99"/>
    <w:unhideWhenUsed/>
    <w:rsid w:val="00913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i-trust.gov.si" TargetMode="External"/><Relationship Id="rId18" Type="http://schemas.openxmlformats.org/officeDocument/2006/relationships/hyperlink" Target="mailto:sd.fu@gov.s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ircabc.europa.eu/ui/group/18fb5859-3970-4ac5-b30b-6604977a15a7/library/16e29912-d290-417e-a45c-b286407e17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u.gov.si/zivljenjski_dogodki_prebivalci/pridobitev_davcne_stevilke_za_tujca/" TargetMode="External"/><Relationship Id="rId17" Type="http://schemas.openxmlformats.org/officeDocument/2006/relationships/hyperlink" Target="https://view.officeapps.live.com/op/view.aspx?src=https%3A%2F%2Fedavki.durs.si%2FOpenPortal%2FDokumenti%2Fpoob_ecarina.i.docx&amp;wdOrigin=BROWSELINK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posita.si" TargetMode="External"/><Relationship Id="rId20" Type="http://schemas.openxmlformats.org/officeDocument/2006/relationships/hyperlink" Target="https://www.fu.gov.si/carina/poslovanje_z_nami/e_carin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zi.si/" TargetMode="External"/><Relationship Id="rId24" Type="http://schemas.openxmlformats.org/officeDocument/2006/relationships/hyperlink" Target="mailto:sd.fu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kono.si" TargetMode="External"/><Relationship Id="rId23" Type="http://schemas.openxmlformats.org/officeDocument/2006/relationships/hyperlink" Target="https://taxation-customs.ec.europa.eu/customs/customs-security/import-control-system-2_en" TargetMode="External"/><Relationship Id="rId10" Type="http://schemas.openxmlformats.org/officeDocument/2006/relationships/hyperlink" Target="https://www.trinet.si/" TargetMode="External"/><Relationship Id="rId19" Type="http://schemas.openxmlformats.org/officeDocument/2006/relationships/hyperlink" Target="https://taxation-customs.ec.europa.eu/online-services/online-services-and-databases-customs/eu-customs-trader-portal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PDF/?uri=CELEX:02015R2446-20240311" TargetMode="External"/><Relationship Id="rId14" Type="http://schemas.openxmlformats.org/officeDocument/2006/relationships/hyperlink" Target="https://www.halcom.com" TargetMode="External"/><Relationship Id="rId22" Type="http://schemas.openxmlformats.org/officeDocument/2006/relationships/hyperlink" Target="https://www.fu.gov.si/novica_ajax/novica/ics2_v_cestnem_promet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1A92EB-1080-421F-A8E2-94EA6B24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Kušer</dc:creator>
  <cp:keywords/>
  <dc:description/>
  <cp:lastModifiedBy>Milan Kušer</cp:lastModifiedBy>
  <cp:revision>2</cp:revision>
  <dcterms:created xsi:type="dcterms:W3CDTF">2025-08-01T05:56:00Z</dcterms:created>
  <dcterms:modified xsi:type="dcterms:W3CDTF">2025-08-01T05:56:00Z</dcterms:modified>
</cp:coreProperties>
</file>